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rPr/>
      </w:pPr>
      <w:r>
        <w:rPr/>
      </w:r>
    </w:p>
    <w:p>
      <w:pPr>
        <w:pStyle w:val="Corpodotexto"/>
        <w:jc w:val="center"/>
        <w:rPr>
          <w:u w:val="single"/>
        </w:rPr>
      </w:pPr>
      <w:r>
        <w:rPr>
          <w:b/>
          <w:bCs/>
          <w:sz w:val="28"/>
          <w:szCs w:val="28"/>
          <w:u w:val="single"/>
        </w:rPr>
        <w:t>ANEXO</w:t>
      </w:r>
      <w:r>
        <w:rPr>
          <w:b/>
          <w:bCs/>
          <w:spacing w:val="-3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I</w:t>
      </w:r>
    </w:p>
    <w:p>
      <w:pPr>
        <w:pStyle w:val="Corpodotexto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Corpodotexto"/>
        <w:jc w:val="center"/>
        <w:rPr>
          <w:rFonts w:ascii="Liberation Serif" w:hAnsi="Liberation Serif"/>
        </w:rPr>
      </w:pPr>
      <w:r>
        <w:rPr>
          <w:rFonts w:cs="Arial" w:ascii="Liberation Serif" w:hAnsi="Liberation Serif"/>
          <w:b/>
        </w:rPr>
        <w:t>CATEGORIAS</w:t>
      </w:r>
      <w:r>
        <w:rPr>
          <w:rFonts w:cs="Arial" w:ascii="Liberation Serif" w:hAnsi="Liberation Serif"/>
          <w:b/>
          <w:spacing w:val="-13"/>
        </w:rPr>
        <w:t xml:space="preserve"> –</w:t>
      </w:r>
      <w:r>
        <w:rPr>
          <w:rFonts w:cs="Arial" w:ascii="Liberation Serif" w:hAnsi="Liberation Serif"/>
          <w:b/>
          <w:spacing w:val="-12"/>
        </w:rPr>
        <w:t xml:space="preserve"> </w:t>
      </w:r>
      <w:r>
        <w:rPr>
          <w:rFonts w:cs="Arial" w:ascii="Liberation Serif" w:hAnsi="Liberation Serif"/>
          <w:b/>
        </w:rPr>
        <w:t>DEMAIS</w:t>
      </w:r>
      <w:r>
        <w:rPr>
          <w:rFonts w:cs="Arial" w:ascii="Liberation Serif" w:hAnsi="Liberation Serif"/>
          <w:b/>
          <w:spacing w:val="-12"/>
        </w:rPr>
        <w:t xml:space="preserve"> </w:t>
      </w:r>
      <w:r>
        <w:rPr>
          <w:rFonts w:cs="Arial" w:ascii="Liberation Serif" w:hAnsi="Liberation Serif"/>
          <w:b/>
        </w:rPr>
        <w:t>ÁREAS</w:t>
      </w:r>
      <w:r>
        <w:rPr>
          <w:rFonts w:cs="Arial" w:ascii="Liberation Serif" w:hAnsi="Liberation Serif"/>
          <w:b/>
          <w:spacing w:val="-12"/>
        </w:rPr>
        <w:t xml:space="preserve"> </w:t>
      </w:r>
      <w:r>
        <w:rPr>
          <w:rFonts w:cs="Arial" w:ascii="Liberation Serif" w:hAnsi="Liberation Serif"/>
          <w:b/>
        </w:rPr>
        <w:t>CULTURAIS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>
          <w:b/>
          <w:b/>
          <w:bCs/>
        </w:rPr>
      </w:pPr>
      <w:bookmarkStart w:id="0" w:name="_Hlk139296139"/>
      <w:r>
        <w:rPr>
          <w:b/>
          <w:bCs/>
        </w:rPr>
        <w:t>RECURSOS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DO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EDITAL</w:t>
      </w:r>
      <w:bookmarkEnd w:id="0"/>
    </w:p>
    <w:p>
      <w:pPr>
        <w:pStyle w:val="Corpodotexto"/>
        <w:rPr/>
      </w:pPr>
      <w:r>
        <w:rPr/>
        <w:t xml:space="preserve"> </w:t>
      </w:r>
      <w:r>
        <w:rPr/>
        <w:t xml:space="preserve">O presente edital possui o valor total de R$ 13.000,80  (treze mil, oitenta centavos); </w:t>
      </w:r>
    </w:p>
    <w:p>
      <w:pPr>
        <w:pStyle w:val="Corpodotexto"/>
        <w:rPr/>
      </w:pPr>
      <w:r>
        <w:rPr/>
      </w:r>
    </w:p>
    <w:p>
      <w:pPr>
        <w:pStyle w:val="Corpodotexto"/>
        <w:rPr>
          <w:b/>
          <w:b/>
          <w:bCs/>
        </w:rPr>
      </w:pPr>
      <w:r>
        <w:rPr>
          <w:b/>
          <w:bCs/>
        </w:rPr>
        <w:t>QUEM PODE PARTICIPAR</w:t>
      </w:r>
    </w:p>
    <w:p>
      <w:pPr>
        <w:pStyle w:val="Corpodotexto"/>
        <w:rPr/>
      </w:pPr>
      <w:r>
        <w:rPr>
          <w:b/>
          <w:bCs/>
        </w:rPr>
        <w:t>2.1.</w:t>
      </w:r>
      <w:r>
        <w:rPr>
          <w:b w:val="false"/>
        </w:rPr>
        <w:t xml:space="preserve"> Podem participar deste Edital pessoas físicas e pessoas jurídicas, residentes e com sede, respectivamente, no município de Travesseiro e atuantes nos segmentos culturais  da  </w:t>
      </w:r>
      <w:r>
        <w:rPr/>
        <w:t>Música, Artesanato, Patrimônio, Artes Cênicas, Artes Visuais, Artes Plásticas, Literatura, Tradicionalismo e Cultura Popular.</w:t>
      </w:r>
      <w:r>
        <w:rPr>
          <w:b w:val="false"/>
        </w:rPr>
        <w:t xml:space="preserve"> </w:t>
      </w:r>
    </w:p>
    <w:p>
      <w:pPr>
        <w:pStyle w:val="Corpodotexto"/>
        <w:rPr/>
      </w:pPr>
      <w:r>
        <w:rPr/>
      </w:r>
    </w:p>
    <w:p>
      <w:pPr>
        <w:pStyle w:val="Corpodotexto"/>
        <w:rPr>
          <w:b/>
          <w:b/>
          <w:bCs/>
        </w:rPr>
      </w:pPr>
      <w:r>
        <w:rPr>
          <w:b/>
          <w:bCs/>
        </w:rPr>
        <w:t>DISTRIBUIÇÃO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VAGAS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E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VALORES</w:t>
      </w:r>
    </w:p>
    <w:p>
      <w:pPr>
        <w:pStyle w:val="Corpodotexto"/>
        <w:rPr/>
      </w:pPr>
      <w:r>
        <w:rPr>
          <w:b/>
          <w:bCs/>
        </w:rPr>
        <w:t>3.1.</w:t>
      </w:r>
      <w:r>
        <w:rPr>
          <w:b w:val="false"/>
        </w:rPr>
        <w:t xml:space="preserve"> </w:t>
      </w:r>
      <w:r>
        <w:rPr>
          <w:rFonts w:eastAsia="Times New Roman"/>
          <w:b w:val="false"/>
          <w:bCs w:val="false"/>
          <w:lang w:eastAsia="pt-BR"/>
        </w:rPr>
        <w:t>Serão disponibilizadas 02 (duas) vagas para pessoas físicas no valor de R$ 2.000,00 (Dois mil reais) cada;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>
          <w:b/>
          <w:bCs/>
        </w:rPr>
        <w:t>3.2.</w:t>
      </w:r>
      <w:r>
        <w:rPr/>
        <w:t xml:space="preserve"> Serão disponibilizados 04 (quatro) vagas para pessoas jurídicas no valor de R$ 2.250,20 (Dois mil, duzentos reais e vinte centavos) cada; 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>
          <w:rFonts w:eastAsia="Times New Roman"/>
          <w:b/>
          <w:bCs/>
          <w:lang w:eastAsia="pt-BR"/>
        </w:rPr>
        <w:t>3.3.</w:t>
      </w:r>
      <w:r>
        <w:rPr>
          <w:rFonts w:eastAsia="Times New Roman"/>
          <w:b w:val="false"/>
          <w:bCs w:val="false"/>
          <w:lang w:eastAsia="pt-BR"/>
        </w:rPr>
        <w:t xml:space="preserve"> </w:t>
      </w:r>
      <w:r>
        <w:rPr>
          <w:b w:val="false"/>
        </w:rPr>
        <w:t>Considerando as cotas previstas, serão reservadas uma vaga para pessoas indígenas e uma vaga para pessoas negras.</w:t>
      </w:r>
      <w:bookmarkStart w:id="1" w:name="_GoBack"/>
      <w:bookmarkEnd w:id="1"/>
    </w:p>
    <w:p>
      <w:pPr>
        <w:pStyle w:val="Corpodotexto"/>
        <w:rPr/>
      </w:pPr>
      <w:r>
        <w:rPr/>
      </w:r>
    </w:p>
    <w:tbl>
      <w:tblPr>
        <w:tblStyle w:val="Tabelacomgrade"/>
        <w:tblW w:w="10845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25"/>
        <w:gridCol w:w="2550"/>
        <w:gridCol w:w="2685"/>
        <w:gridCol w:w="3285"/>
      </w:tblGrid>
      <w:tr>
        <w:trPr/>
        <w:tc>
          <w:tcPr>
            <w:tcW w:w="2325" w:type="dxa"/>
            <w:tcBorders/>
            <w:vAlign w:val="center"/>
          </w:tcPr>
          <w:p>
            <w:pPr>
              <w:pStyle w:val="Corpodotexto"/>
              <w:spacing w:before="0" w:after="140"/>
              <w:jc w:val="center"/>
              <w:rPr/>
            </w:pPr>
            <w:r>
              <w:rPr/>
              <w:t>CATEGORIA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Corpodotexto"/>
              <w:spacing w:before="0" w:after="140"/>
              <w:jc w:val="center"/>
              <w:rPr/>
            </w:pPr>
            <w:r>
              <w:rPr/>
              <w:t>NÚMERO DE VAGAS</w:t>
            </w:r>
          </w:p>
        </w:tc>
        <w:tc>
          <w:tcPr>
            <w:tcW w:w="2685" w:type="dxa"/>
            <w:tcBorders/>
            <w:vAlign w:val="center"/>
          </w:tcPr>
          <w:p>
            <w:pPr>
              <w:pStyle w:val="Corpodotexto"/>
              <w:spacing w:before="0" w:after="140"/>
              <w:jc w:val="center"/>
              <w:rPr/>
            </w:pPr>
            <w:r>
              <w:rPr/>
              <w:t>VALOR DO PRÊMIO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Corpodotexto"/>
              <w:spacing w:before="0" w:after="140"/>
              <w:jc w:val="center"/>
              <w:rPr/>
            </w:pPr>
            <w:r>
              <w:rPr/>
              <w:t>VALOR TOTAL</w:t>
            </w:r>
          </w:p>
        </w:tc>
      </w:tr>
      <w:tr>
        <w:trPr/>
        <w:tc>
          <w:tcPr>
            <w:tcW w:w="2325" w:type="dxa"/>
            <w:tcBorders/>
          </w:tcPr>
          <w:p>
            <w:pPr>
              <w:pStyle w:val="Corpodotexto"/>
              <w:jc w:val="center"/>
              <w:rPr/>
            </w:pPr>
            <w:r>
              <w:rPr/>
            </w:r>
          </w:p>
          <w:p>
            <w:pPr>
              <w:pStyle w:val="Corpodotexto"/>
              <w:jc w:val="center"/>
              <w:rPr/>
            </w:pPr>
            <w:r>
              <w:rPr/>
              <w:t>PESSOA FÍSICA</w:t>
            </w:r>
          </w:p>
          <w:p>
            <w:pPr>
              <w:pStyle w:val="Corpodotexto"/>
              <w:widowControl/>
              <w:suppressAutoHyphens w:val="true"/>
              <w:kinsoku w:val="true"/>
              <w:overflowPunct w:val="true"/>
              <w:autoSpaceDE w:val="true"/>
              <w:bidi w:val="0"/>
              <w:spacing w:lineRule="auto" w:line="276" w:before="0" w:after="140"/>
              <w:ind w:left="-794" w:right="0" w:hanging="0"/>
              <w:jc w:val="center"/>
              <w:rPr/>
            </w:pPr>
            <w:r>
              <w:rPr/>
            </w:r>
          </w:p>
        </w:tc>
        <w:tc>
          <w:tcPr>
            <w:tcW w:w="2550" w:type="dxa"/>
            <w:tcBorders/>
          </w:tcPr>
          <w:p>
            <w:pPr>
              <w:pStyle w:val="Corpodotexto"/>
              <w:jc w:val="center"/>
              <w:rPr/>
            </w:pPr>
            <w:r>
              <w:rPr/>
            </w:r>
          </w:p>
          <w:p>
            <w:pPr>
              <w:pStyle w:val="Corpodotexto"/>
              <w:spacing w:before="0" w:after="140"/>
              <w:jc w:val="center"/>
              <w:rPr/>
            </w:pPr>
            <w:r>
              <w:rPr/>
              <w:t>02</w:t>
            </w:r>
          </w:p>
        </w:tc>
        <w:tc>
          <w:tcPr>
            <w:tcW w:w="2685" w:type="dxa"/>
            <w:tcBorders/>
          </w:tcPr>
          <w:p>
            <w:pPr>
              <w:pStyle w:val="Corpodotexto"/>
              <w:jc w:val="center"/>
              <w:rPr/>
            </w:pPr>
            <w:r>
              <w:rPr/>
            </w:r>
          </w:p>
          <w:p>
            <w:pPr>
              <w:pStyle w:val="Corpodotexto"/>
              <w:spacing w:before="0" w:after="140"/>
              <w:jc w:val="center"/>
              <w:rPr/>
            </w:pPr>
            <w:r>
              <w:rPr/>
              <w:t>R$ 2.000,00</w:t>
            </w:r>
          </w:p>
        </w:tc>
        <w:tc>
          <w:tcPr>
            <w:tcW w:w="3285" w:type="dxa"/>
            <w:tcBorders/>
          </w:tcPr>
          <w:p>
            <w:pPr>
              <w:pStyle w:val="Corpodotexto"/>
              <w:jc w:val="center"/>
              <w:rPr/>
            </w:pPr>
            <w:r>
              <w:rPr/>
            </w:r>
          </w:p>
          <w:p>
            <w:pPr>
              <w:pStyle w:val="Corpodotexto"/>
              <w:spacing w:before="0" w:after="140"/>
              <w:jc w:val="center"/>
              <w:rPr/>
            </w:pPr>
            <w:r>
              <w:rPr/>
              <w:t>R$ 4.000,00</w:t>
            </w:r>
          </w:p>
        </w:tc>
      </w:tr>
      <w:tr>
        <w:trPr/>
        <w:tc>
          <w:tcPr>
            <w:tcW w:w="2325" w:type="dxa"/>
            <w:tcBorders/>
          </w:tcPr>
          <w:p>
            <w:pPr>
              <w:pStyle w:val="Corpodotexto"/>
              <w:jc w:val="center"/>
              <w:rPr/>
            </w:pPr>
            <w:r>
              <w:rPr/>
            </w:r>
          </w:p>
          <w:p>
            <w:pPr>
              <w:pStyle w:val="Corpodotexto"/>
              <w:jc w:val="center"/>
              <w:rPr/>
            </w:pPr>
            <w:r>
              <w:rPr/>
              <w:t>PESSOA JURÍDICA</w:t>
            </w:r>
          </w:p>
          <w:p>
            <w:pPr>
              <w:pStyle w:val="Corpodotexto"/>
              <w:spacing w:before="0" w:after="140"/>
              <w:jc w:val="center"/>
              <w:rPr/>
            </w:pPr>
            <w:r>
              <w:rPr/>
            </w:r>
          </w:p>
        </w:tc>
        <w:tc>
          <w:tcPr>
            <w:tcW w:w="2550" w:type="dxa"/>
            <w:tcBorders/>
          </w:tcPr>
          <w:p>
            <w:pPr>
              <w:pStyle w:val="Corpodotexto"/>
              <w:jc w:val="center"/>
              <w:rPr/>
            </w:pPr>
            <w:r>
              <w:rPr/>
            </w:r>
          </w:p>
          <w:p>
            <w:pPr>
              <w:pStyle w:val="Corpodotexto"/>
              <w:spacing w:before="0" w:after="140"/>
              <w:jc w:val="center"/>
              <w:rPr/>
            </w:pPr>
            <w:r>
              <w:rPr/>
              <w:t>04</w:t>
            </w:r>
          </w:p>
        </w:tc>
        <w:tc>
          <w:tcPr>
            <w:tcW w:w="2685" w:type="dxa"/>
            <w:tcBorders/>
          </w:tcPr>
          <w:p>
            <w:pPr>
              <w:pStyle w:val="Corpodotexto"/>
              <w:jc w:val="center"/>
              <w:rPr/>
            </w:pPr>
            <w:r>
              <w:rPr/>
            </w:r>
          </w:p>
          <w:p>
            <w:pPr>
              <w:pStyle w:val="Corpodotexto"/>
              <w:spacing w:before="0" w:after="140"/>
              <w:jc w:val="center"/>
              <w:rPr/>
            </w:pPr>
            <w:r>
              <w:rPr/>
              <w:t>R$ 2.250,20</w:t>
            </w:r>
          </w:p>
        </w:tc>
        <w:tc>
          <w:tcPr>
            <w:tcW w:w="3285" w:type="dxa"/>
            <w:tcBorders/>
          </w:tcPr>
          <w:p>
            <w:pPr>
              <w:pStyle w:val="Corpodotexto"/>
              <w:jc w:val="center"/>
              <w:rPr/>
            </w:pPr>
            <w:r>
              <w:rPr/>
            </w:r>
          </w:p>
          <w:p>
            <w:pPr>
              <w:pStyle w:val="Corpodotexto"/>
              <w:spacing w:before="0" w:after="140"/>
              <w:jc w:val="center"/>
              <w:rPr/>
            </w:pPr>
            <w:r>
              <w:rPr/>
              <w:t>R$ 9.000,80</w:t>
            </w:r>
          </w:p>
        </w:tc>
      </w:tr>
    </w:tbl>
    <w:p>
      <w:pPr>
        <w:pStyle w:val="Corpodotexto"/>
        <w:spacing w:before="0" w:after="140"/>
        <w:rPr/>
      </w:pPr>
      <w:r>
        <w:rPr/>
      </w:r>
    </w:p>
    <w:sectPr>
      <w:headerReference w:type="default" r:id="rId2"/>
      <w:type w:val="nextPage"/>
      <w:pgSz w:w="11906" w:h="16838"/>
      <w:pgMar w:left="675" w:right="341" w:gutter="0" w:header="1474" w:top="1531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Symbol">
    <w:charset w:val="02"/>
    <w:family w:val="auto"/>
    <w:pitch w:val="default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-404495</wp:posOffset>
          </wp:positionH>
          <wp:positionV relativeFrom="paragraph">
            <wp:posOffset>-797560</wp:posOffset>
          </wp:positionV>
          <wp:extent cx="7534910" cy="1066673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3" t="-240" r="-333" b="-240"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6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.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.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.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.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.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ind w:left="1440" w:right="0" w:hanging="0"/>
      <w:jc w:val="center"/>
      <w:outlineLvl w:val="0"/>
    </w:pPr>
    <w:rPr>
      <w:b/>
      <w:i/>
      <w:sz w:val="24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ind w:left="0" w:right="0" w:hanging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ind w:left="0" w:right="0" w:hanging="0"/>
      <w:outlineLvl w:val="2"/>
    </w:pPr>
    <w:rPr>
      <w:rFonts w:ascii="Arial" w:hAnsi="Arial" w:cs="Arial"/>
      <w:color w:val="FFFF00"/>
      <w:sz w:val="28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ind w:left="0" w:right="0" w:hanging="0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ind w:left="0" w:right="0" w:hanging="0"/>
      <w:outlineLvl w:val="4"/>
    </w:pPr>
    <w:rPr>
      <w:rFonts w:ascii="Arial" w:hAnsi="Arial" w:cs="Arial"/>
      <w:sz w:val="28"/>
    </w:rPr>
  </w:style>
  <w:style w:type="paragraph" w:styleId="Ttulo6">
    <w:name w:val="Heading 6"/>
    <w:basedOn w:val="Normal"/>
    <w:next w:val="Normal"/>
    <w:qFormat/>
    <w:pPr>
      <w:numPr>
        <w:ilvl w:val="0"/>
        <w:numId w:val="0"/>
      </w:numPr>
      <w:spacing w:before="240" w:after="60"/>
      <w:ind w:left="0" w:right="0" w:hanging="0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character" w:styleId="WW8Num2z0">
    <w:name w:val="WW8Num2z0"/>
    <w:qFormat/>
    <w:rPr>
      <w:color w:val="00000A"/>
      <w:sz w:val="24"/>
    </w:rPr>
  </w:style>
  <w:style w:type="character" w:styleId="WW8Num2z1">
    <w:name w:val="WW8Num2z1"/>
    <w:qFormat/>
    <w:rPr>
      <w:rFonts w:cs="Times New Roman"/>
      <w:b/>
      <w:bCs/>
      <w:i w:val="false"/>
      <w:iCs w:val="false"/>
      <w:sz w:val="24"/>
    </w:rPr>
  </w:style>
  <w:style w:type="character" w:styleId="WW8Num2z2">
    <w:name w:val="WW8Num2z2"/>
    <w:qFormat/>
    <w:rPr>
      <w:rFonts w:eastAsia="Times New Roman" w:cs="Times New Roman"/>
      <w:spacing w:val="-1"/>
      <w:w w:val="100"/>
      <w:sz w:val="16"/>
      <w:szCs w:val="16"/>
    </w:rPr>
  </w:style>
  <w:style w:type="character" w:styleId="WW8Num2z3">
    <w:name w:val="WW8Num2z3"/>
    <w:qFormat/>
    <w:rPr>
      <w:rFonts w:cs="Times New Roman"/>
      <w:b/>
      <w:i/>
      <w:sz w:val="24"/>
    </w:rPr>
  </w:style>
  <w:style w:type="character" w:styleId="WW8Num2z4">
    <w:name w:val="WW8Num2z4"/>
    <w:qFormat/>
    <w:rPr>
      <w:rFonts w:eastAsia="Times New Roman" w:cs="Times New Roman"/>
      <w:w w:val="100"/>
      <w:sz w:val="24"/>
      <w:szCs w:val="16"/>
    </w:rPr>
  </w:style>
  <w:style w:type="character" w:styleId="WW8Num2z5">
    <w:name w:val="WW8Num2z5"/>
    <w:qFormat/>
    <w:rPr>
      <w:rFonts w:ascii="Times New Roman" w:hAnsi="Times New Roman" w:cs="Times New Roman"/>
      <w:spacing w:val="-15"/>
      <w:w w:val="100"/>
      <w:sz w:val="24"/>
      <w:szCs w:val="24"/>
    </w:rPr>
  </w:style>
  <w:style w:type="character" w:styleId="WW8Num3z0">
    <w:name w:val="WW8Num3z0"/>
    <w:qFormat/>
    <w:rPr>
      <w:rFonts w:eastAsia="Times New Roman" w:cs="Times New Roman"/>
      <w:b/>
      <w:bCs/>
      <w:w w:val="100"/>
      <w:sz w:val="24"/>
      <w:szCs w:val="24"/>
    </w:rPr>
  </w:style>
  <w:style w:type="character" w:styleId="WW8Num3z1">
    <w:name w:val="WW8Num3z1"/>
    <w:qFormat/>
    <w:rPr>
      <w:b w:val="false"/>
      <w:bCs w:val="false"/>
      <w:w w:val="100"/>
      <w:sz w:val="24"/>
      <w:szCs w:val="24"/>
    </w:rPr>
  </w:style>
  <w:style w:type="character" w:styleId="WW8Num3z2">
    <w:name w:val="WW8Num3z2"/>
    <w:qFormat/>
    <w:rPr>
      <w:w w:val="100"/>
      <w:sz w:val="24"/>
      <w:szCs w:val="24"/>
    </w:rPr>
  </w:style>
  <w:style w:type="character" w:styleId="WW8Num3z3">
    <w:name w:val="WW8Num3z3"/>
    <w:qFormat/>
    <w:rPr>
      <w:rFonts w:eastAsia="Times New Roman" w:cs="Times New Roman"/>
      <w:w w:val="100"/>
      <w:sz w:val="24"/>
      <w:szCs w:val="24"/>
    </w:rPr>
  </w:style>
  <w:style w:type="character" w:styleId="WW8Num3z4">
    <w:name w:val="WW8Num3z4"/>
    <w:qFormat/>
    <w:rPr>
      <w:rFonts w:eastAsia="Times New Roman" w:cs="Times New Roman"/>
      <w:b/>
      <w:w w:val="100"/>
      <w:sz w:val="24"/>
      <w:szCs w:val="24"/>
    </w:rPr>
  </w:style>
  <w:style w:type="character" w:styleId="WW8Num3z5">
    <w:name w:val="WW8Num3z5"/>
    <w:qFormat/>
    <w:rPr>
      <w:rFonts w:eastAsia="Times New Roman" w:cs="Times New Roman"/>
    </w:rPr>
  </w:style>
  <w:style w:type="character" w:styleId="WW8Num3z6">
    <w:name w:val="WW8Num3z6"/>
    <w:qFormat/>
    <w:rPr>
      <w:b/>
      <w:bCs/>
    </w:rPr>
  </w:style>
  <w:style w:type="character" w:styleId="WW8Num3z7">
    <w:name w:val="WW8Num3z7"/>
    <w:qFormat/>
    <w:rPr>
      <w:rFonts w:eastAsia="Times New Roman" w:cs="Times New Roman"/>
      <w:b/>
      <w:spacing w:val="-1"/>
      <w:w w:val="100"/>
      <w:sz w:val="24"/>
      <w:szCs w:val="24"/>
    </w:rPr>
  </w:style>
  <w:style w:type="character" w:styleId="WW8Num3z8">
    <w:name w:val="WW8Num3z8"/>
    <w:qFormat/>
    <w:rPr>
      <w:rFonts w:eastAsia="Times New Roman" w:cs="Times New Roman"/>
      <w:spacing w:val="-1"/>
      <w:w w:val="100"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>
      <w:b/>
      <w:bCs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>
      <w:rFonts w:eastAsia="Times New Roman" w:cs="Times New Roman"/>
      <w:b/>
      <w:bCs/>
      <w:w w:val="100"/>
      <w:sz w:val="24"/>
      <w:szCs w:val="24"/>
    </w:rPr>
  </w:style>
  <w:style w:type="character" w:styleId="WW8Num5z2">
    <w:name w:val="WW8Num5z2"/>
    <w:qFormat/>
    <w:rPr>
      <w:w w:val="100"/>
      <w:sz w:val="24"/>
      <w:szCs w:val="24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eastAsia="Times New Roman" w:cs="Times New Roman"/>
      <w:b/>
      <w:spacing w:val="-1"/>
      <w:w w:val="100"/>
      <w:sz w:val="24"/>
      <w:szCs w:val="24"/>
    </w:rPr>
  </w:style>
  <w:style w:type="character" w:styleId="WW8Num6z1">
    <w:name w:val="WW8Num6z1"/>
    <w:qFormat/>
    <w:rPr>
      <w:rFonts w:ascii="Symbol" w:hAnsi="Symbol" w:cs="Symbol"/>
    </w:rPr>
  </w:style>
  <w:style w:type="character" w:styleId="WW8Num7z0">
    <w:name w:val="WW8Num7z0"/>
    <w:qFormat/>
    <w:rPr>
      <w:rFonts w:eastAsia="Times New Roman" w:cs="Times New Roman"/>
      <w:spacing w:val="-1"/>
      <w:w w:val="100"/>
      <w:sz w:val="24"/>
      <w:szCs w:val="24"/>
    </w:rPr>
  </w:style>
  <w:style w:type="character" w:styleId="WW8Num7z1">
    <w:name w:val="WW8Num7z1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>
      <w:rFonts w:eastAsia="Times New Roman" w:cs="Times New Roman"/>
      <w:b/>
      <w:w w:val="100"/>
      <w:sz w:val="24"/>
      <w:szCs w:val="24"/>
    </w:rPr>
  </w:style>
  <w:style w:type="character" w:styleId="WW8Num8z2">
    <w:name w:val="WW8Num8z2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9z1">
    <w:name w:val="WW8Num9z1"/>
    <w:qFormat/>
    <w:rPr>
      <w:b/>
      <w:bCs/>
    </w:rPr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color w:val="00000A"/>
      <w:sz w:val="24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cs="Times New Roman"/>
      <w:b/>
      <w:bCs/>
      <w:i/>
      <w:sz w:val="24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cs="Times New Roman"/>
      <w:b/>
      <w:bCs/>
      <w:i/>
      <w:sz w:val="24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cs="Times New Roman"/>
      <w:b/>
      <w:bCs/>
      <w:i/>
      <w:sz w:val="24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eastAsia="Times New Roman" w:cs="Times New Roman"/>
      <w:spacing w:val="-1"/>
      <w:w w:val="100"/>
      <w:sz w:val="16"/>
      <w:szCs w:val="16"/>
    </w:rPr>
  </w:style>
  <w:style w:type="character" w:styleId="WW8Num17z1">
    <w:name w:val="WW8Num17z1"/>
    <w:qFormat/>
    <w:rPr>
      <w:rFonts w:ascii="Symbol" w:hAnsi="Symbol" w:cs="Symbol"/>
    </w:rPr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cs="Times New Roman"/>
      <w:b/>
      <w:i/>
      <w:sz w:val="24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eastAsia="Times New Roman" w:cs="Times New Roman"/>
      <w:w w:val="100"/>
      <w:sz w:val="24"/>
      <w:szCs w:val="16"/>
    </w:rPr>
  </w:style>
  <w:style w:type="character" w:styleId="WW8Num21z1">
    <w:name w:val="WW8Num21z1"/>
    <w:qFormat/>
    <w:rPr>
      <w:rFonts w:ascii="Symbol" w:hAnsi="Symbol" w:cs="Symbol"/>
    </w:rPr>
  </w:style>
  <w:style w:type="character" w:styleId="WW8Num22z0">
    <w:name w:val="WW8Num22z0"/>
    <w:qFormat/>
    <w:rPr>
      <w:rFonts w:cs="Times New Roman"/>
      <w:b/>
      <w:i/>
      <w:sz w:val="24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cs="Times New Roman"/>
      <w:b/>
      <w:bCs/>
      <w:i/>
      <w:sz w:val="24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cs="Times New Roman"/>
      <w:b/>
      <w:bCs/>
      <w:i/>
      <w:sz w:val="24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cs="Times New Roman"/>
      <w:b/>
      <w:bCs/>
      <w:i/>
      <w:sz w:val="24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eastAsia="Times New Roman" w:cs="Times New Roman"/>
      <w:b/>
      <w:bCs/>
      <w:w w:val="100"/>
      <w:sz w:val="24"/>
      <w:szCs w:val="24"/>
    </w:rPr>
  </w:style>
  <w:style w:type="character" w:styleId="WW8Num26z1">
    <w:name w:val="WW8Num26z1"/>
    <w:qFormat/>
    <w:rPr>
      <w:rFonts w:ascii="Times New Roman" w:hAnsi="Times New Roman" w:cs="Times New Roman"/>
      <w:spacing w:val="-15"/>
      <w:w w:val="100"/>
      <w:sz w:val="24"/>
      <w:szCs w:val="24"/>
    </w:rPr>
  </w:style>
  <w:style w:type="character" w:styleId="WW8Num26z2">
    <w:name w:val="WW8Num26z2"/>
    <w:qFormat/>
    <w:rPr>
      <w:rFonts w:eastAsia="Times New Roman" w:cs="Times New Roman"/>
      <w:w w:val="100"/>
      <w:sz w:val="24"/>
      <w:szCs w:val="24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color w:val="00000A"/>
      <w:sz w:val="24"/>
    </w:rPr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8z3">
    <w:name w:val="WW8Num8z3"/>
    <w:qFormat/>
    <w:rPr>
      <w:b w:val="false"/>
    </w:rPr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32z0">
    <w:name w:val="WW8Num32z0"/>
    <w:qFormat/>
    <w:rPr>
      <w:rFonts w:ascii="Arial" w:hAnsi="Arial" w:cs="Arial"/>
      <w:b/>
    </w:rPr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Arial" w:hAnsi="Arial" w:cs="Arial"/>
      <w:b/>
    </w:rPr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ascii="Arial" w:hAnsi="Arial" w:cs="Arial"/>
      <w:b/>
    </w:rPr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>
      <w:rFonts w:ascii="Arial" w:hAnsi="Arial" w:cs="Arial"/>
      <w:b/>
    </w:rPr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>
      <w:rFonts w:ascii="Arial" w:hAnsi="Arial" w:cs="Arial"/>
      <w:b/>
    </w:rPr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>
      <w:rFonts w:ascii="Arial" w:hAnsi="Arial" w:cs="Arial"/>
      <w:b/>
      <w:bCs/>
    </w:rPr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>
      <w:rFonts w:ascii="Arial" w:hAnsi="Arial" w:eastAsia="Calibri" w:cs="Arial"/>
      <w:b/>
    </w:rPr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>
      <w:rFonts w:ascii="Arial" w:hAnsi="Arial" w:cs="Arial"/>
      <w:b/>
    </w:rPr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/>
  </w:style>
  <w:style w:type="character" w:styleId="WW8Num40z1">
    <w:name w:val="WW8Num40z1"/>
    <w:qFormat/>
    <w:rPr>
      <w:rFonts w:ascii="Arial" w:hAnsi="Arial" w:eastAsia="Calibri" w:cs="Arial"/>
      <w:b/>
    </w:rPr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>
      <w:rFonts w:ascii="Arial" w:hAnsi="Arial" w:cs="Arial"/>
      <w:b/>
    </w:rPr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>
      <w:b/>
    </w:rPr>
  </w:style>
  <w:style w:type="character" w:styleId="WW8Num42z1">
    <w:name w:val="WW8Num42z1"/>
    <w:qFormat/>
    <w:rPr>
      <w:rFonts w:ascii="Arial" w:hAnsi="Arial" w:cs="Arial"/>
      <w:b/>
    </w:rPr>
  </w:style>
  <w:style w:type="character" w:styleId="WW8Num43z0">
    <w:name w:val="WW8Num43z0"/>
    <w:qFormat/>
    <w:rPr>
      <w:b/>
    </w:rPr>
  </w:style>
  <w:style w:type="character" w:styleId="WW8Num43z1">
    <w:name w:val="WW8Num43z1"/>
    <w:qFormat/>
    <w:rPr>
      <w:rFonts w:ascii="Arial" w:hAnsi="Arial" w:cs="Arial"/>
      <w:b/>
    </w:rPr>
  </w:style>
  <w:style w:type="character" w:styleId="WW8Num44z0">
    <w:name w:val="WW8Num44z0"/>
    <w:qFormat/>
    <w:rPr>
      <w:rFonts w:ascii="Arial" w:hAnsi="Arial" w:cs="Arial"/>
      <w:b/>
      <w:sz w:val="24"/>
      <w:szCs w:val="24"/>
    </w:rPr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>
      <w:rFonts w:ascii="Arial" w:hAnsi="Arial" w:cs="Arial"/>
      <w:sz w:val="24"/>
      <w:szCs w:val="24"/>
    </w:rPr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>
      <w:rFonts w:ascii="Arial" w:hAnsi="Arial" w:cs="Arial"/>
      <w:b/>
    </w:rPr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Ncoradanotadefim">
    <w:name w:val="Âncora da nota de fim"/>
    <w:rPr>
      <w:vertAlign w:val="superscript"/>
    </w:rPr>
  </w:style>
  <w:style w:type="character" w:styleId="LinkdaInternet">
    <w:name w:val="Link da Internet"/>
    <w:rPr>
      <w:color w:val="000080"/>
      <w:u w:val="single"/>
      <w:lang w:val="zxx" w:bidi="zxx"/>
    </w:rPr>
  </w:style>
  <w:style w:type="character" w:styleId="WW8Num41z1">
    <w:name w:val="WW8Num41z1"/>
    <w:qFormat/>
    <w:rPr>
      <w:rFonts w:ascii="Arial" w:hAnsi="Arial" w:cs="Arial"/>
      <w:b/>
    </w:rPr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>
      <w:rFonts w:ascii="Arial" w:hAnsi="Arial" w:cs="Arial"/>
      <w:sz w:val="24"/>
      <w:szCs w:val="24"/>
    </w:rPr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Smbolosdenumerao">
    <w:name w:val="Símbolos de numeração"/>
    <w:qFormat/>
    <w:rPr/>
  </w:style>
  <w:style w:type="character" w:styleId="Fontepargpadro2">
    <w:name w:val="Fonte parág. padrão2"/>
    <w:qFormat/>
    <w:rPr/>
  </w:style>
  <w:style w:type="character" w:styleId="Fontepargpadro">
    <w:name w:val="Fonte parág. padrão"/>
    <w:qFormat/>
    <w:rPr/>
  </w:style>
  <w:style w:type="character" w:styleId="RodapChar">
    <w:name w:val="Rodapé Char"/>
    <w:qFormat/>
    <w:rPr>
      <w:rFonts w:cs="Times New Roman"/>
      <w:sz w:val="22"/>
      <w:szCs w:val="22"/>
    </w:rPr>
  </w:style>
  <w:style w:type="character" w:styleId="CabealhoChar">
    <w:name w:val="Cabeçalho Char"/>
    <w:qFormat/>
    <w:rPr>
      <w:rFonts w:cs="Times New Roman"/>
      <w:sz w:val="22"/>
      <w:szCs w:val="22"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Ttulo3Char">
    <w:name w:val="Título 3 Char"/>
    <w:qFormat/>
    <w:rPr>
      <w:rFonts w:ascii="Times New Roman" w:hAnsi="Times New Roman" w:cs="Times New Roman"/>
      <w:b/>
      <w:shadow/>
      <w:color w:val="FF0000"/>
      <w:sz w:val="20"/>
      <w:szCs w:val="20"/>
      <w:lang w:val="pt-BR"/>
    </w:rPr>
  </w:style>
  <w:style w:type="character" w:styleId="Ttulo2Char">
    <w:name w:val="Título 2 Char"/>
    <w:qFormat/>
    <w:rPr>
      <w:rFonts w:ascii="Arial" w:hAnsi="Arial" w:cs="Times New Roman"/>
      <w:sz w:val="20"/>
      <w:szCs w:val="20"/>
      <w:lang w:val="pt-BR"/>
    </w:rPr>
  </w:style>
  <w:style w:type="character" w:styleId="Fontepargpadro1">
    <w:name w:val="Fonte parág. padrão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535" w:leader="none"/>
        <w:tab w:val="right" w:pos="9071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PargrafodaLista">
    <w:name w:val="Parágrafo da Lista"/>
    <w:basedOn w:val="Normal"/>
    <w:qFormat/>
    <w:pPr>
      <w:ind w:left="708" w:right="0" w:hanging="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WWPadro">
    <w:name w:val="WW-Padrão"/>
    <w:qFormat/>
    <w:pPr>
      <w:widowControl w:val="false"/>
      <w:suppressAutoHyphens w:val="true"/>
      <w:kinsoku w:val="true"/>
      <w:overflowPunct w:val="true"/>
      <w:autoSpaceDE w:val="false"/>
      <w:bidi w:val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t-BR" w:eastAsia="zh-CN" w:bidi="ar-SA"/>
    </w:rPr>
  </w:style>
  <w:style w:type="paragraph" w:styleId="Corpodotextorecuado">
    <w:name w:val="Body Text Indent"/>
    <w:basedOn w:val="Normal"/>
    <w:pPr>
      <w:spacing w:before="0" w:after="120"/>
      <w:ind w:left="283" w:right="0" w:hanging="0"/>
    </w:pPr>
    <w:rPr/>
  </w:style>
  <w:style w:type="paragraph" w:styleId="Normal1">
    <w:name w:val="Normal1"/>
    <w:basedOn w:val="Normal"/>
    <w:qFormat/>
    <w:pPr>
      <w:widowControl w:val="false"/>
      <w:suppressAutoHyphens w:val="true"/>
    </w:pPr>
    <w:rPr>
      <w:rFonts w:eastAsia="Arial Unicode MS"/>
      <w:color w:val="000000"/>
      <w:lang w:val="pt-PT" w:bidi="pt-BR"/>
    </w:rPr>
  </w:style>
  <w:style w:type="paragraph" w:styleId="WWRecuodecorpodetexto2">
    <w:name w:val="WW-Recuo de corpo de texto 2"/>
    <w:basedOn w:val="Normal"/>
    <w:qFormat/>
    <w:pPr>
      <w:ind w:left="0" w:right="0" w:firstLine="708"/>
      <w:jc w:val="both"/>
    </w:pPr>
    <w:rPr>
      <w:sz w:val="24"/>
    </w:rPr>
  </w:style>
  <w:style w:type="paragraph" w:styleId="WWRecuodecorpodetexto3">
    <w:name w:val="WW-Recuo de corpo de texto 3"/>
    <w:basedOn w:val="Normal"/>
    <w:qFormat/>
    <w:pPr>
      <w:ind w:left="0" w:right="0" w:firstLine="1416"/>
      <w:jc w:val="both"/>
    </w:pPr>
    <w:rPr>
      <w:sz w:val="24"/>
    </w:rPr>
  </w:style>
  <w:style w:type="paragraph" w:styleId="FrameContents">
    <w:name w:val="Frame Contents"/>
    <w:basedOn w:val="Normal"/>
    <w:qFormat/>
    <w:pPr/>
    <w:rPr/>
  </w:style>
  <w:style w:type="paragraph" w:styleId="Contedodequadro">
    <w:name w:val="Conteúdo de quadro"/>
    <w:qFormat/>
    <w:pPr>
      <w:widowControl w:val="false"/>
      <w:suppressAutoHyphens w:val="true"/>
      <w:bidi w:val="0"/>
      <w:spacing w:before="0" w:after="120"/>
    </w:pPr>
    <w:rPr>
      <w:rFonts w:ascii="Liberation Serif;Times New Roman" w:hAnsi="Liberation Serif;Times New Roman" w:eastAsia="NSimSun" w:cs="Arial"/>
      <w:color w:val="auto"/>
      <w:sz w:val="24"/>
      <w:szCs w:val="24"/>
      <w:lang w:val="pt-BR" w:eastAsia="zh-CN" w:bidi="hi-IN"/>
    </w:rPr>
  </w:style>
  <w:style w:type="paragraph" w:styleId="SemEspaamento">
    <w:name w:val="Sem Espaçamento"/>
    <w:qFormat/>
    <w:pPr>
      <w:widowControl/>
      <w:suppressAutoHyphens w:val="true"/>
      <w:bidi w:val="0"/>
      <w:jc w:val="left"/>
    </w:pPr>
    <w:rPr>
      <w:rFonts w:ascii="Calibri" w:hAnsi="Calibri" w:eastAsia="Arial" w:cs="Times New Roman"/>
      <w:color w:val="auto"/>
      <w:kern w:val="2"/>
      <w:sz w:val="22"/>
      <w:szCs w:val="22"/>
      <w:lang w:val="pt-BR" w:eastAsia="zh-CN" w:bidi="ar-SA"/>
    </w:rPr>
  </w:style>
  <w:style w:type="paragraph" w:styleId="Textodebalo">
    <w:name w:val="Texto de balão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paragraph" w:styleId="Legenda1">
    <w:name w:val="Legenda1"/>
    <w:basedOn w:val="Normal"/>
    <w:qFormat/>
    <w:pPr>
      <w:spacing w:before="120" w:after="120"/>
    </w:pPr>
    <w:rPr>
      <w:rFonts w:cs="Mangal"/>
      <w:i/>
      <w:iCs/>
    </w:rPr>
  </w:style>
  <w:style w:type="paragraph" w:styleId="Ttulo11">
    <w:name w:val="Título1"/>
    <w:basedOn w:val="Normal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508</TotalTime>
  <Application>LibreOffice/7.3.7.2$Windows_X86_64 LibreOffice_project/e114eadc50a9ff8d8c8a0567d6da8f454beeb84f</Application>
  <AppVersion>15.0000</AppVersion>
  <Pages>1</Pages>
  <Words>151</Words>
  <Characters>866</Characters>
  <CharactersWithSpaces>1003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2023-05-03T10:48:00Z</cp:lastPrinted>
  <dcterms:modified xsi:type="dcterms:W3CDTF">2023-10-02T14:56:50Z</dcterms:modified>
  <cp:revision>68</cp:revision>
  <dc:subject/>
  <dc:title/>
</cp:coreProperties>
</file>